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8433D" w14:textId="77777777" w:rsidR="00FC3EDC" w:rsidRDefault="00FC3EDC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13B839BA" w14:textId="77777777" w:rsidR="00FC3EDC" w:rsidRDefault="00FC3EDC">
      <w:pPr>
        <w:rPr>
          <w:rFonts w:ascii="Times-Bold" w:hAnsi="Times-Bold"/>
          <w:b/>
          <w:snapToGrid w:val="0"/>
          <w:sz w:val="24"/>
        </w:rPr>
      </w:pPr>
    </w:p>
    <w:p w14:paraId="1D8B61C0" w14:textId="77777777" w:rsidR="00FC3EDC" w:rsidRDefault="00113EC6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6943F4FD" wp14:editId="6F1A7BC1">
            <wp:extent cx="5930900" cy="4191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31B9AD" w14:textId="77777777" w:rsidR="00FC3EDC" w:rsidRDefault="00FC3EDC">
      <w:pPr>
        <w:rPr>
          <w:rFonts w:ascii="Times-Bold" w:hAnsi="Times-Bold"/>
          <w:b/>
          <w:snapToGrid w:val="0"/>
          <w:sz w:val="24"/>
        </w:rPr>
      </w:pPr>
    </w:p>
    <w:p w14:paraId="19ACDACC" w14:textId="7FA5570F" w:rsidR="00FC3EDC" w:rsidRPr="006457C2" w:rsidRDefault="00FC3EDC">
      <w:pPr>
        <w:rPr>
          <w:rFonts w:ascii="Comic Sans MS" w:hAnsi="Comic Sans MS"/>
          <w:b/>
          <w:snapToGrid w:val="0"/>
          <w:sz w:val="24"/>
        </w:rPr>
      </w:pPr>
      <w:r w:rsidRPr="006457C2">
        <w:rPr>
          <w:rFonts w:ascii="Comic Sans MS" w:hAnsi="Comic Sans MS"/>
          <w:b/>
          <w:snapToGrid w:val="0"/>
          <w:sz w:val="24"/>
        </w:rPr>
        <w:t>Lesson 2: Does Hand Washing Affect the Spread of Influenza?</w:t>
      </w:r>
    </w:p>
    <w:p w14:paraId="17527963" w14:textId="0B075AD5" w:rsidR="00FC3EDC" w:rsidRPr="006457C2" w:rsidRDefault="006457C2">
      <w:pPr>
        <w:pStyle w:val="BodyText"/>
        <w:rPr>
          <w:rFonts w:ascii="Comic Sans MS" w:hAnsi="Comic Sans MS"/>
        </w:rPr>
      </w:pPr>
      <w:r w:rsidRPr="006457C2">
        <w:rPr>
          <w:rFonts w:ascii="Comic Sans MS" w:hAnsi="Comic Sans MS"/>
        </w:rPr>
        <w:t xml:space="preserve">One of the </w:t>
      </w:r>
      <w:r>
        <w:rPr>
          <w:rFonts w:ascii="Comic Sans MS" w:hAnsi="Comic Sans MS"/>
        </w:rPr>
        <w:t xml:space="preserve">major guidelines for reducing the spread of diseases is to wash your hands with soap and water for 20 seconds. </w:t>
      </w:r>
      <w:r w:rsidR="00FC3EDC" w:rsidRPr="006457C2">
        <w:rPr>
          <w:rFonts w:ascii="Comic Sans MS" w:hAnsi="Comic Sans MS"/>
        </w:rPr>
        <w:t xml:space="preserve">The </w:t>
      </w:r>
      <w:r>
        <w:rPr>
          <w:rFonts w:ascii="Comic Sans MS" w:hAnsi="Comic Sans MS"/>
        </w:rPr>
        <w:t xml:space="preserve">flu </w:t>
      </w:r>
      <w:r w:rsidR="00FC3EDC" w:rsidRPr="006457C2">
        <w:rPr>
          <w:rFonts w:ascii="Comic Sans MS" w:hAnsi="Comic Sans MS"/>
        </w:rPr>
        <w:t>virus is highly contagious. Can hand washing reduce the number of infections due to influenza?</w:t>
      </w:r>
      <w:r>
        <w:rPr>
          <w:rFonts w:ascii="Comic Sans MS" w:hAnsi="Comic Sans MS"/>
        </w:rPr>
        <w:t xml:space="preserve"> Lather up and start your investigation.</w:t>
      </w:r>
    </w:p>
    <w:p w14:paraId="572B466D" w14:textId="77777777" w:rsidR="006457C2" w:rsidRDefault="006457C2">
      <w:pPr>
        <w:pStyle w:val="BodyText"/>
        <w:rPr>
          <w:rFonts w:ascii="Comic Sans MS" w:hAnsi="Comic Sans MS"/>
        </w:rPr>
      </w:pPr>
    </w:p>
    <w:p w14:paraId="56FAEB85" w14:textId="77777777" w:rsidR="006457C2" w:rsidRPr="00B05873" w:rsidRDefault="006457C2" w:rsidP="006457C2">
      <w:pPr>
        <w:pStyle w:val="CM3"/>
        <w:tabs>
          <w:tab w:val="left" w:pos="9360"/>
        </w:tabs>
        <w:spacing w:line="276" w:lineRule="atLeast"/>
        <w:jc w:val="both"/>
        <w:rPr>
          <w:rFonts w:ascii="Comic Sans MS" w:hAnsi="Comic Sans MS"/>
          <w:color w:val="000000"/>
        </w:rPr>
      </w:pPr>
      <w:r w:rsidRPr="005F3AE1">
        <w:rPr>
          <w:rFonts w:ascii="Comic Sans MS" w:hAnsi="Comic Sans MS"/>
          <w:color w:val="000000"/>
        </w:rPr>
        <w:t>Here are some definitions to help you in your investigation.</w:t>
      </w:r>
    </w:p>
    <w:p w14:paraId="6961EBF3" w14:textId="7779B83A" w:rsidR="006457C2" w:rsidRDefault="006457C2">
      <w:pPr>
        <w:pStyle w:val="BodyText"/>
        <w:rPr>
          <w:rFonts w:ascii="Comic Sans MS" w:hAnsi="Comic Sans MS"/>
        </w:rPr>
      </w:pPr>
    </w:p>
    <w:p w14:paraId="5445B4B5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Genes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the material inside cells that results in various traits</w:t>
      </w:r>
    </w:p>
    <w:p w14:paraId="113273ED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5795FB5A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Virus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a small collection of material that make up genes that can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infect and damage cells</w:t>
      </w:r>
    </w:p>
    <w:p w14:paraId="2FD884A3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20652BFF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Influenza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virus that attacks the lungs, throat, and nose</w:t>
      </w:r>
    </w:p>
    <w:p w14:paraId="645593C0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17926D9B" w14:textId="5BBD881A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Contagious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disease that can easily spread among people</w:t>
      </w:r>
    </w:p>
    <w:p w14:paraId="3E352367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42121CD8" w14:textId="67839698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Epidemic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disease that is widespread</w:t>
      </w:r>
    </w:p>
    <w:p w14:paraId="4BE95A1E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52330DF5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Pandemic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disease that has spread worldwide</w:t>
      </w:r>
    </w:p>
    <w:p w14:paraId="0BAB60C6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48AC4D91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Linear growth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growing by the same amount each time</w:t>
      </w:r>
      <w:r>
        <w:rPr>
          <w:rFonts w:ascii="Comic Sans MS" w:hAnsi="Comic Sans MS"/>
        </w:rPr>
        <w:tab/>
      </w:r>
    </w:p>
    <w:p w14:paraId="15289203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50764ADD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Exponential growth -</w:t>
      </w:r>
      <w:r>
        <w:rPr>
          <w:rFonts w:ascii="Comic Sans MS" w:hAnsi="Comic Sans MS"/>
        </w:rPr>
        <w:tab/>
        <w:t>growing by doubling each time</w:t>
      </w:r>
    </w:p>
    <w:p w14:paraId="139D8F92" w14:textId="77777777" w:rsidR="006457C2" w:rsidRDefault="006457C2">
      <w:pPr>
        <w:pStyle w:val="BodyText"/>
        <w:rPr>
          <w:rFonts w:ascii="Comic Sans MS" w:hAnsi="Comic Sans MS"/>
        </w:rPr>
      </w:pPr>
    </w:p>
    <w:p w14:paraId="0E558E58" w14:textId="77777777" w:rsidR="006457C2" w:rsidRDefault="006457C2" w:rsidP="006457C2">
      <w:pPr>
        <w:pStyle w:val="BodyText"/>
        <w:rPr>
          <w:rFonts w:ascii="Comic Sans MS" w:hAnsi="Comic Sans MS"/>
          <w:b/>
        </w:rPr>
      </w:pPr>
    </w:p>
    <w:p w14:paraId="190EEA0B" w14:textId="7D71B5BA" w:rsidR="006457C2" w:rsidRPr="003C10AE" w:rsidRDefault="006457C2" w:rsidP="006457C2">
      <w:pPr>
        <w:pStyle w:val="BodyText"/>
        <w:rPr>
          <w:rFonts w:ascii="Comic Sans MS" w:hAnsi="Comic Sans MS"/>
          <w:b/>
        </w:rPr>
      </w:pPr>
      <w:r w:rsidRPr="003C10AE">
        <w:rPr>
          <w:rFonts w:ascii="Comic Sans MS" w:hAnsi="Comic Sans MS"/>
          <w:b/>
        </w:rPr>
        <w:t>Preparing for the Science</w:t>
      </w:r>
    </w:p>
    <w:p w14:paraId="6C3570C0" w14:textId="0879D71D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 xml:space="preserve">A person starts with $2 in their bank account. Each week that person receives </w:t>
      </w:r>
      <w:r>
        <w:rPr>
          <w:rFonts w:ascii="Comic Sans MS" w:hAnsi="Comic Sans MS"/>
        </w:rPr>
        <w:tab/>
        <w:t xml:space="preserve">$5 for completing chores around the house. Use this information to complete </w:t>
      </w:r>
      <w:r>
        <w:rPr>
          <w:rFonts w:ascii="Comic Sans MS" w:hAnsi="Comic Sans MS"/>
        </w:rPr>
        <w:tab/>
      </w:r>
      <w:r w:rsidR="008E4191">
        <w:rPr>
          <w:rFonts w:ascii="Comic Sans MS" w:hAnsi="Comic Sans MS"/>
        </w:rPr>
        <w:t>T</w:t>
      </w:r>
      <w:r>
        <w:rPr>
          <w:rFonts w:ascii="Comic Sans MS" w:hAnsi="Comic Sans MS"/>
        </w:rPr>
        <w:t>able 1 below.</w:t>
      </w:r>
    </w:p>
    <w:p w14:paraId="59335DE6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22A62CFA" w14:textId="77777777" w:rsidR="006457C2" w:rsidRPr="00610E3C" w:rsidRDefault="006457C2" w:rsidP="006457C2">
      <w:pPr>
        <w:pStyle w:val="BodyText"/>
        <w:rPr>
          <w:rFonts w:ascii="Comic Sans MS" w:hAnsi="Comic Sans MS"/>
          <w:b/>
          <w:bCs/>
        </w:rPr>
      </w:pPr>
      <w:r w:rsidRPr="00610E3C">
        <w:rPr>
          <w:rFonts w:ascii="Comic Sans MS" w:hAnsi="Comic Sans MS"/>
          <w:b/>
          <w:bCs/>
        </w:rPr>
        <w:t>Table 1.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2279"/>
        <w:gridCol w:w="3955"/>
      </w:tblGrid>
      <w:tr w:rsidR="006457C2" w14:paraId="217F21AB" w14:textId="77777777" w:rsidTr="006309C6">
        <w:tc>
          <w:tcPr>
            <w:tcW w:w="3116" w:type="dxa"/>
            <w:vAlign w:val="center"/>
          </w:tcPr>
          <w:p w14:paraId="5C18464A" w14:textId="77777777" w:rsidR="006457C2" w:rsidRPr="003C10AE" w:rsidRDefault="006457C2" w:rsidP="006309C6">
            <w:pPr>
              <w:pStyle w:val="BodyText"/>
              <w:jc w:val="center"/>
              <w:rPr>
                <w:rFonts w:ascii="Comic Sans MS" w:hAnsi="Comic Sans MS"/>
                <w:b/>
              </w:rPr>
            </w:pPr>
            <w:r w:rsidRPr="003C10AE">
              <w:rPr>
                <w:rFonts w:ascii="Comic Sans MS" w:hAnsi="Comic Sans MS"/>
                <w:b/>
              </w:rPr>
              <w:t>Time</w:t>
            </w:r>
          </w:p>
        </w:tc>
        <w:tc>
          <w:tcPr>
            <w:tcW w:w="2279" w:type="dxa"/>
            <w:vAlign w:val="center"/>
          </w:tcPr>
          <w:p w14:paraId="2A4D6C10" w14:textId="77777777" w:rsidR="006457C2" w:rsidRPr="003C10AE" w:rsidRDefault="006457C2" w:rsidP="006309C6">
            <w:pPr>
              <w:pStyle w:val="BodyText"/>
              <w:jc w:val="center"/>
              <w:rPr>
                <w:rFonts w:ascii="Comic Sans MS" w:hAnsi="Comic Sans MS"/>
                <w:b/>
              </w:rPr>
            </w:pPr>
            <w:r w:rsidRPr="003C10AE">
              <w:rPr>
                <w:rFonts w:ascii="Comic Sans MS" w:hAnsi="Comic Sans MS"/>
                <w:b/>
              </w:rPr>
              <w:t>Money earned</w:t>
            </w:r>
          </w:p>
        </w:tc>
        <w:tc>
          <w:tcPr>
            <w:tcW w:w="3955" w:type="dxa"/>
            <w:vAlign w:val="center"/>
          </w:tcPr>
          <w:p w14:paraId="773759DB" w14:textId="77777777" w:rsidR="006457C2" w:rsidRPr="003C10AE" w:rsidRDefault="006457C2" w:rsidP="006309C6">
            <w:pPr>
              <w:pStyle w:val="BodyText"/>
              <w:jc w:val="center"/>
              <w:rPr>
                <w:rFonts w:ascii="Comic Sans MS" w:hAnsi="Comic Sans MS"/>
                <w:b/>
              </w:rPr>
            </w:pPr>
            <w:r w:rsidRPr="003C10AE">
              <w:rPr>
                <w:rFonts w:ascii="Comic Sans MS" w:hAnsi="Comic Sans MS"/>
                <w:b/>
              </w:rPr>
              <w:t>Total Money in their bank</w:t>
            </w:r>
          </w:p>
        </w:tc>
      </w:tr>
      <w:tr w:rsidR="006457C2" w14:paraId="642E8415" w14:textId="77777777" w:rsidTr="006309C6">
        <w:tc>
          <w:tcPr>
            <w:tcW w:w="3116" w:type="dxa"/>
            <w:vAlign w:val="center"/>
          </w:tcPr>
          <w:p w14:paraId="253B6162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Start</w:t>
            </w:r>
          </w:p>
        </w:tc>
        <w:tc>
          <w:tcPr>
            <w:tcW w:w="2279" w:type="dxa"/>
            <w:vAlign w:val="center"/>
          </w:tcPr>
          <w:p w14:paraId="7213B248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0</w:t>
            </w:r>
          </w:p>
        </w:tc>
        <w:tc>
          <w:tcPr>
            <w:tcW w:w="3955" w:type="dxa"/>
            <w:vAlign w:val="center"/>
          </w:tcPr>
          <w:p w14:paraId="78AB7182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$2</w:t>
            </w:r>
          </w:p>
        </w:tc>
      </w:tr>
      <w:tr w:rsidR="006457C2" w14:paraId="3AD1774E" w14:textId="77777777" w:rsidTr="006309C6">
        <w:tc>
          <w:tcPr>
            <w:tcW w:w="3116" w:type="dxa"/>
            <w:vAlign w:val="center"/>
          </w:tcPr>
          <w:p w14:paraId="678DFD35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lastRenderedPageBreak/>
              <w:t>End of Week 1</w:t>
            </w:r>
          </w:p>
        </w:tc>
        <w:tc>
          <w:tcPr>
            <w:tcW w:w="2279" w:type="dxa"/>
            <w:vAlign w:val="center"/>
          </w:tcPr>
          <w:p w14:paraId="4D37C374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6F5213E0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  <w:tr w:rsidR="006457C2" w14:paraId="3F459EA9" w14:textId="77777777" w:rsidTr="006309C6">
        <w:tc>
          <w:tcPr>
            <w:tcW w:w="3116" w:type="dxa"/>
            <w:vAlign w:val="center"/>
          </w:tcPr>
          <w:p w14:paraId="10DAB9CA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2</w:t>
            </w:r>
          </w:p>
        </w:tc>
        <w:tc>
          <w:tcPr>
            <w:tcW w:w="2279" w:type="dxa"/>
            <w:vAlign w:val="center"/>
          </w:tcPr>
          <w:p w14:paraId="321634AE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18EFB6D4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  <w:tr w:rsidR="006457C2" w14:paraId="78F25086" w14:textId="77777777" w:rsidTr="006309C6">
        <w:tc>
          <w:tcPr>
            <w:tcW w:w="3116" w:type="dxa"/>
            <w:vAlign w:val="center"/>
          </w:tcPr>
          <w:p w14:paraId="6CE48359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3</w:t>
            </w:r>
          </w:p>
        </w:tc>
        <w:tc>
          <w:tcPr>
            <w:tcW w:w="2279" w:type="dxa"/>
            <w:vAlign w:val="center"/>
          </w:tcPr>
          <w:p w14:paraId="158FD1E4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4973C250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  <w:tr w:rsidR="006457C2" w14:paraId="62379856" w14:textId="77777777" w:rsidTr="006309C6">
        <w:tc>
          <w:tcPr>
            <w:tcW w:w="3116" w:type="dxa"/>
            <w:vAlign w:val="center"/>
          </w:tcPr>
          <w:p w14:paraId="0308203E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4</w:t>
            </w:r>
          </w:p>
        </w:tc>
        <w:tc>
          <w:tcPr>
            <w:tcW w:w="2279" w:type="dxa"/>
            <w:vAlign w:val="center"/>
          </w:tcPr>
          <w:p w14:paraId="69C98BDD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740796F8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</w:tbl>
    <w:p w14:paraId="09DBF8FB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56EB7193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 xml:space="preserve">The previous example is of linear growth. Each week the person’s bank account </w:t>
      </w:r>
      <w:r>
        <w:rPr>
          <w:rFonts w:ascii="Comic Sans MS" w:hAnsi="Comic Sans MS"/>
        </w:rPr>
        <w:tab/>
        <w:t xml:space="preserve">increased by the same amount. How much did the person’s account increase by </w:t>
      </w:r>
      <w:r>
        <w:rPr>
          <w:rFonts w:ascii="Comic Sans MS" w:hAnsi="Comic Sans MS"/>
        </w:rPr>
        <w:tab/>
        <w:t>each week?</w:t>
      </w:r>
    </w:p>
    <w:p w14:paraId="2170FDAE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06C0B78F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2A4E9708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 xml:space="preserve">On your own paper, create a graph of total amount of money in the bank versus </w:t>
      </w:r>
      <w:r>
        <w:rPr>
          <w:rFonts w:ascii="Comic Sans MS" w:hAnsi="Comic Sans MS"/>
        </w:rPr>
        <w:tab/>
        <w:t>number of weeks.</w:t>
      </w:r>
    </w:p>
    <w:p w14:paraId="2404DC95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698F0F53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304BE322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6A554C1E" w14:textId="7069D46E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 xml:space="preserve">A different person also starts with $2 in the bank. However, each week this </w:t>
      </w:r>
      <w:r>
        <w:rPr>
          <w:rFonts w:ascii="Comic Sans MS" w:hAnsi="Comic Sans MS"/>
        </w:rPr>
        <w:tab/>
        <w:t xml:space="preserve">person has the total money in the bank doubled. To double something means </w:t>
      </w:r>
      <w:r>
        <w:rPr>
          <w:rFonts w:ascii="Comic Sans MS" w:hAnsi="Comic Sans MS"/>
        </w:rPr>
        <w:tab/>
        <w:t xml:space="preserve">to multiply the number by 2. Use this information to complete </w:t>
      </w:r>
      <w:r w:rsidR="008E4191">
        <w:rPr>
          <w:rFonts w:ascii="Comic Sans MS" w:hAnsi="Comic Sans MS"/>
        </w:rPr>
        <w:t>T</w:t>
      </w:r>
      <w:r>
        <w:rPr>
          <w:rFonts w:ascii="Comic Sans MS" w:hAnsi="Comic Sans MS"/>
        </w:rPr>
        <w:t>able 2 below.</w:t>
      </w:r>
    </w:p>
    <w:p w14:paraId="655600A6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2F63D3C5" w14:textId="77777777" w:rsidR="006457C2" w:rsidRPr="00610E3C" w:rsidRDefault="006457C2" w:rsidP="006457C2">
      <w:pPr>
        <w:pStyle w:val="BodyText"/>
        <w:rPr>
          <w:rFonts w:ascii="Comic Sans MS" w:hAnsi="Comic Sans MS"/>
          <w:b/>
          <w:bCs/>
        </w:rPr>
      </w:pPr>
      <w:r w:rsidRPr="00610E3C">
        <w:rPr>
          <w:rFonts w:ascii="Comic Sans MS" w:hAnsi="Comic Sans MS"/>
          <w:b/>
          <w:bCs/>
        </w:rPr>
        <w:t>Table 2.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2279"/>
        <w:gridCol w:w="3955"/>
      </w:tblGrid>
      <w:tr w:rsidR="006457C2" w14:paraId="1AA3E21B" w14:textId="77777777" w:rsidTr="006309C6">
        <w:tc>
          <w:tcPr>
            <w:tcW w:w="3116" w:type="dxa"/>
            <w:vAlign w:val="center"/>
          </w:tcPr>
          <w:p w14:paraId="23C002E3" w14:textId="77777777" w:rsidR="006457C2" w:rsidRPr="003C10AE" w:rsidRDefault="006457C2" w:rsidP="006309C6">
            <w:pPr>
              <w:pStyle w:val="BodyText"/>
              <w:jc w:val="center"/>
              <w:rPr>
                <w:rFonts w:ascii="Comic Sans MS" w:hAnsi="Comic Sans MS"/>
                <w:b/>
              </w:rPr>
            </w:pPr>
            <w:r w:rsidRPr="003C10AE">
              <w:rPr>
                <w:rFonts w:ascii="Comic Sans MS" w:hAnsi="Comic Sans MS"/>
                <w:b/>
              </w:rPr>
              <w:t>Time</w:t>
            </w:r>
          </w:p>
        </w:tc>
        <w:tc>
          <w:tcPr>
            <w:tcW w:w="2279" w:type="dxa"/>
            <w:vAlign w:val="center"/>
          </w:tcPr>
          <w:p w14:paraId="183B7B89" w14:textId="77777777" w:rsidR="006457C2" w:rsidRPr="003C10AE" w:rsidRDefault="006457C2" w:rsidP="006309C6">
            <w:pPr>
              <w:pStyle w:val="BodyText"/>
              <w:jc w:val="center"/>
              <w:rPr>
                <w:rFonts w:ascii="Comic Sans MS" w:hAnsi="Comic Sans MS"/>
                <w:b/>
              </w:rPr>
            </w:pPr>
            <w:r w:rsidRPr="003C10AE">
              <w:rPr>
                <w:rFonts w:ascii="Comic Sans MS" w:hAnsi="Comic Sans MS"/>
                <w:b/>
              </w:rPr>
              <w:t>Money earned</w:t>
            </w:r>
          </w:p>
        </w:tc>
        <w:tc>
          <w:tcPr>
            <w:tcW w:w="3955" w:type="dxa"/>
            <w:vAlign w:val="center"/>
          </w:tcPr>
          <w:p w14:paraId="3CFEEBAB" w14:textId="77777777" w:rsidR="006457C2" w:rsidRPr="003C10AE" w:rsidRDefault="006457C2" w:rsidP="006309C6">
            <w:pPr>
              <w:pStyle w:val="BodyText"/>
              <w:jc w:val="center"/>
              <w:rPr>
                <w:rFonts w:ascii="Comic Sans MS" w:hAnsi="Comic Sans MS"/>
                <w:b/>
              </w:rPr>
            </w:pPr>
            <w:r w:rsidRPr="003C10AE">
              <w:rPr>
                <w:rFonts w:ascii="Comic Sans MS" w:hAnsi="Comic Sans MS"/>
                <w:b/>
              </w:rPr>
              <w:t>Total Money in their bank</w:t>
            </w:r>
          </w:p>
        </w:tc>
      </w:tr>
      <w:tr w:rsidR="006457C2" w14:paraId="1ECA0CB4" w14:textId="77777777" w:rsidTr="006309C6">
        <w:tc>
          <w:tcPr>
            <w:tcW w:w="3116" w:type="dxa"/>
            <w:vAlign w:val="center"/>
          </w:tcPr>
          <w:p w14:paraId="1C25D744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Start</w:t>
            </w:r>
          </w:p>
        </w:tc>
        <w:tc>
          <w:tcPr>
            <w:tcW w:w="2279" w:type="dxa"/>
            <w:vAlign w:val="center"/>
          </w:tcPr>
          <w:p w14:paraId="72BFFAAE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0</w:t>
            </w:r>
          </w:p>
        </w:tc>
        <w:tc>
          <w:tcPr>
            <w:tcW w:w="3955" w:type="dxa"/>
            <w:vAlign w:val="center"/>
          </w:tcPr>
          <w:p w14:paraId="4A00E124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$2</w:t>
            </w:r>
          </w:p>
        </w:tc>
      </w:tr>
      <w:tr w:rsidR="006457C2" w14:paraId="4F32F935" w14:textId="77777777" w:rsidTr="006309C6">
        <w:tc>
          <w:tcPr>
            <w:tcW w:w="3116" w:type="dxa"/>
            <w:vAlign w:val="center"/>
          </w:tcPr>
          <w:p w14:paraId="48561B13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1</w:t>
            </w:r>
          </w:p>
        </w:tc>
        <w:tc>
          <w:tcPr>
            <w:tcW w:w="2279" w:type="dxa"/>
            <w:vAlign w:val="center"/>
          </w:tcPr>
          <w:p w14:paraId="2A597EE5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4665EC9C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  <w:tr w:rsidR="006457C2" w14:paraId="129F6DCE" w14:textId="77777777" w:rsidTr="006309C6">
        <w:tc>
          <w:tcPr>
            <w:tcW w:w="3116" w:type="dxa"/>
            <w:vAlign w:val="center"/>
          </w:tcPr>
          <w:p w14:paraId="718F4C9A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2</w:t>
            </w:r>
          </w:p>
        </w:tc>
        <w:tc>
          <w:tcPr>
            <w:tcW w:w="2279" w:type="dxa"/>
            <w:vAlign w:val="center"/>
          </w:tcPr>
          <w:p w14:paraId="217AB4CC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7B76AB88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  <w:tr w:rsidR="006457C2" w14:paraId="0317E871" w14:textId="77777777" w:rsidTr="006309C6">
        <w:tc>
          <w:tcPr>
            <w:tcW w:w="3116" w:type="dxa"/>
            <w:vAlign w:val="center"/>
          </w:tcPr>
          <w:p w14:paraId="094432CF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3</w:t>
            </w:r>
          </w:p>
        </w:tc>
        <w:tc>
          <w:tcPr>
            <w:tcW w:w="2279" w:type="dxa"/>
            <w:vAlign w:val="center"/>
          </w:tcPr>
          <w:p w14:paraId="185DE0CE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6485FBC0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  <w:tr w:rsidR="006457C2" w14:paraId="73776F93" w14:textId="77777777" w:rsidTr="006309C6">
        <w:tc>
          <w:tcPr>
            <w:tcW w:w="3116" w:type="dxa"/>
            <w:vAlign w:val="center"/>
          </w:tcPr>
          <w:p w14:paraId="473CFBE9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End of Week 4</w:t>
            </w:r>
          </w:p>
        </w:tc>
        <w:tc>
          <w:tcPr>
            <w:tcW w:w="2279" w:type="dxa"/>
            <w:vAlign w:val="center"/>
          </w:tcPr>
          <w:p w14:paraId="0998F0B8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  <w:tc>
          <w:tcPr>
            <w:tcW w:w="3955" w:type="dxa"/>
            <w:vAlign w:val="center"/>
          </w:tcPr>
          <w:p w14:paraId="4B576982" w14:textId="77777777" w:rsidR="006457C2" w:rsidRDefault="006457C2" w:rsidP="006309C6">
            <w:pPr>
              <w:pStyle w:val="BodyText"/>
              <w:jc w:val="center"/>
              <w:rPr>
                <w:rFonts w:ascii="Comic Sans MS" w:hAnsi="Comic Sans MS"/>
              </w:rPr>
            </w:pPr>
          </w:p>
        </w:tc>
      </w:tr>
    </w:tbl>
    <w:p w14:paraId="480041F4" w14:textId="77777777" w:rsidR="006457C2" w:rsidRPr="00AC6359" w:rsidRDefault="006457C2" w:rsidP="006457C2">
      <w:pPr>
        <w:pStyle w:val="BodyText"/>
        <w:rPr>
          <w:rFonts w:ascii="Comic Sans MS" w:hAnsi="Comic Sans MS"/>
        </w:rPr>
      </w:pPr>
    </w:p>
    <w:p w14:paraId="4CEF08AE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5.</w:t>
      </w:r>
      <w:r>
        <w:rPr>
          <w:rFonts w:ascii="Comic Sans MS" w:hAnsi="Comic Sans MS"/>
        </w:rPr>
        <w:tab/>
        <w:t xml:space="preserve">The previous example is of exponential growth. Did the person’s total bank </w:t>
      </w:r>
      <w:r>
        <w:rPr>
          <w:rFonts w:ascii="Comic Sans MS" w:hAnsi="Comic Sans MS"/>
        </w:rPr>
        <w:tab/>
        <w:t>account increase by the same amount each week?</w:t>
      </w:r>
    </w:p>
    <w:p w14:paraId="092CC94A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1632D9B4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37D67C3F" w14:textId="77777777" w:rsidR="006457C2" w:rsidRDefault="006457C2" w:rsidP="006457C2">
      <w:pPr>
        <w:pStyle w:val="BodyText"/>
        <w:rPr>
          <w:rFonts w:ascii="Comic Sans MS" w:hAnsi="Comic Sans MS"/>
        </w:rPr>
      </w:pPr>
    </w:p>
    <w:p w14:paraId="3A695D05" w14:textId="77777777" w:rsidR="006457C2" w:rsidRDefault="006457C2" w:rsidP="006457C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6.</w:t>
      </w:r>
      <w:r>
        <w:rPr>
          <w:rFonts w:ascii="Comic Sans MS" w:hAnsi="Comic Sans MS"/>
        </w:rPr>
        <w:tab/>
        <w:t xml:space="preserve">On your own paper, create a graph of total amount of money in the bank versus </w:t>
      </w:r>
      <w:r>
        <w:rPr>
          <w:rFonts w:ascii="Comic Sans MS" w:hAnsi="Comic Sans MS"/>
        </w:rPr>
        <w:tab/>
        <w:t>number of weeks.</w:t>
      </w:r>
    </w:p>
    <w:p w14:paraId="6596F37C" w14:textId="77777777" w:rsidR="006457C2" w:rsidRDefault="006457C2">
      <w:pPr>
        <w:pStyle w:val="BodyText"/>
        <w:rPr>
          <w:rFonts w:ascii="Comic Sans MS" w:hAnsi="Comic Sans MS"/>
        </w:rPr>
      </w:pPr>
    </w:p>
    <w:p w14:paraId="26A2200C" w14:textId="77777777" w:rsidR="006457C2" w:rsidRDefault="006457C2">
      <w:pPr>
        <w:pStyle w:val="BodyText"/>
        <w:rPr>
          <w:rFonts w:ascii="Comic Sans MS" w:hAnsi="Comic Sans MS"/>
        </w:rPr>
      </w:pPr>
    </w:p>
    <w:p w14:paraId="5207840F" w14:textId="6B07D5CE" w:rsidR="00FC3EDC" w:rsidRPr="006457C2" w:rsidRDefault="00FC3EDC">
      <w:pPr>
        <w:pStyle w:val="BodyText"/>
        <w:rPr>
          <w:rFonts w:ascii="Comic Sans MS" w:hAnsi="Comic Sans MS"/>
          <w:b/>
        </w:rPr>
      </w:pPr>
      <w:r w:rsidRPr="006457C2">
        <w:rPr>
          <w:rFonts w:ascii="Comic Sans MS" w:hAnsi="Comic Sans MS"/>
        </w:rPr>
        <w:tab/>
        <w:t xml:space="preserve">                              </w:t>
      </w:r>
      <w:r w:rsidRPr="006457C2">
        <w:rPr>
          <w:rFonts w:ascii="Comic Sans MS" w:hAnsi="Comic Sans MS"/>
        </w:rPr>
        <w:tab/>
        <w:t xml:space="preserve">     </w:t>
      </w:r>
      <w:r w:rsidRPr="006457C2">
        <w:rPr>
          <w:rFonts w:ascii="Comic Sans MS" w:hAnsi="Comic Sans MS"/>
        </w:rPr>
        <w:tab/>
      </w:r>
      <w:r w:rsidRPr="006457C2">
        <w:rPr>
          <w:rFonts w:ascii="Comic Sans MS" w:hAnsi="Comic Sans MS"/>
        </w:rPr>
        <w:tab/>
      </w:r>
      <w:r w:rsidRPr="006457C2">
        <w:rPr>
          <w:rFonts w:ascii="Comic Sans MS" w:hAnsi="Comic Sans MS"/>
        </w:rPr>
        <w:tab/>
        <w:t xml:space="preserve">   </w:t>
      </w:r>
      <w:r w:rsidRPr="006457C2">
        <w:rPr>
          <w:rFonts w:ascii="Comic Sans MS" w:hAnsi="Comic Sans MS"/>
        </w:rPr>
        <w:tab/>
      </w:r>
      <w:r w:rsidRPr="006457C2">
        <w:rPr>
          <w:rFonts w:ascii="Comic Sans MS" w:hAnsi="Comic Sans MS"/>
        </w:rPr>
        <w:tab/>
        <w:t xml:space="preserve"> </w:t>
      </w:r>
    </w:p>
    <w:p w14:paraId="05621D07" w14:textId="77777777" w:rsidR="00FC3EDC" w:rsidRPr="006457C2" w:rsidRDefault="00FC3EDC">
      <w:pPr>
        <w:jc w:val="both"/>
        <w:rPr>
          <w:rFonts w:ascii="Comic Sans MS" w:hAnsi="Comic Sans MS"/>
          <w:b/>
          <w:snapToGrid w:val="0"/>
          <w:sz w:val="24"/>
        </w:rPr>
      </w:pPr>
      <w:r w:rsidRPr="006457C2">
        <w:rPr>
          <w:rFonts w:ascii="Comic Sans MS" w:hAnsi="Comic Sans MS"/>
          <w:b/>
          <w:snapToGrid w:val="0"/>
          <w:sz w:val="24"/>
        </w:rPr>
        <w:t>Doing the Science</w:t>
      </w:r>
    </w:p>
    <w:p w14:paraId="20004666" w14:textId="54588965" w:rsidR="00FC3EDC" w:rsidRDefault="00FC3EDC">
      <w:pPr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lastRenderedPageBreak/>
        <w:t xml:space="preserve">1. </w:t>
      </w:r>
      <w:r w:rsidRPr="006457C2">
        <w:rPr>
          <w:rFonts w:ascii="Comic Sans MS" w:hAnsi="Comic Sans MS"/>
          <w:snapToGrid w:val="0"/>
          <w:sz w:val="24"/>
        </w:rPr>
        <w:tab/>
        <w:t>Start the Flu Transmission Simulation by clicking on the “Sim</w:t>
      </w:r>
      <w:r w:rsidR="006457C2">
        <w:rPr>
          <w:rFonts w:ascii="Comic Sans MS" w:hAnsi="Comic Sans MS"/>
          <w:snapToGrid w:val="0"/>
          <w:sz w:val="24"/>
        </w:rPr>
        <w:t>ulation</w:t>
      </w:r>
      <w:r w:rsidRPr="006457C2">
        <w:rPr>
          <w:rFonts w:ascii="Comic Sans MS" w:hAnsi="Comic Sans MS"/>
          <w:snapToGrid w:val="0"/>
          <w:sz w:val="24"/>
        </w:rPr>
        <w:t>” tab.</w:t>
      </w:r>
    </w:p>
    <w:p w14:paraId="639BBBE9" w14:textId="77777777" w:rsidR="006457C2" w:rsidRPr="006457C2" w:rsidRDefault="006457C2">
      <w:pPr>
        <w:jc w:val="both"/>
        <w:rPr>
          <w:rFonts w:ascii="Comic Sans MS" w:hAnsi="Comic Sans MS"/>
          <w:snapToGrid w:val="0"/>
          <w:sz w:val="24"/>
        </w:rPr>
      </w:pPr>
    </w:p>
    <w:p w14:paraId="45997B04" w14:textId="39D8CF1B" w:rsidR="00FC3EDC" w:rsidRDefault="00FC3ED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 xml:space="preserve">2. </w:t>
      </w:r>
      <w:r w:rsidRPr="006457C2">
        <w:rPr>
          <w:rFonts w:ascii="Comic Sans MS" w:hAnsi="Comic Sans MS"/>
          <w:snapToGrid w:val="0"/>
          <w:sz w:val="24"/>
        </w:rPr>
        <w:tab/>
        <w:t>Click on the “</w:t>
      </w:r>
      <w:r w:rsidR="002F009A">
        <w:rPr>
          <w:rFonts w:ascii="Comic Sans MS" w:hAnsi="Comic Sans MS"/>
          <w:snapToGrid w:val="0"/>
          <w:sz w:val="24"/>
        </w:rPr>
        <w:t>None</w:t>
      </w:r>
      <w:r w:rsidRPr="006457C2">
        <w:rPr>
          <w:rFonts w:ascii="Comic Sans MS" w:hAnsi="Comic Sans MS"/>
          <w:snapToGrid w:val="0"/>
          <w:sz w:val="24"/>
        </w:rPr>
        <w:t>” button under the Factor menu on the left-bottom of the screen.</w:t>
      </w:r>
    </w:p>
    <w:p w14:paraId="46D7E2DB" w14:textId="77777777" w:rsidR="006457C2" w:rsidRPr="006457C2" w:rsidRDefault="006457C2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2C1118A1" w14:textId="6326C40C" w:rsidR="00FC3EDC" w:rsidRDefault="00FC3ED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 xml:space="preserve">3. </w:t>
      </w:r>
      <w:r w:rsidRPr="006457C2">
        <w:rPr>
          <w:rFonts w:ascii="Comic Sans MS" w:hAnsi="Comic Sans MS"/>
          <w:snapToGrid w:val="0"/>
          <w:sz w:val="24"/>
        </w:rPr>
        <w:tab/>
        <w:t>Click on the “Run” button at the bottom center of the screen.</w:t>
      </w:r>
    </w:p>
    <w:p w14:paraId="613BEE0D" w14:textId="77777777" w:rsidR="006457C2" w:rsidRPr="006457C2" w:rsidRDefault="006457C2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26EA999A" w14:textId="532865ED" w:rsidR="00FC3EDC" w:rsidRDefault="00FC3ED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 xml:space="preserve">4. </w:t>
      </w:r>
      <w:r w:rsidRPr="006457C2">
        <w:rPr>
          <w:rFonts w:ascii="Comic Sans MS" w:hAnsi="Comic Sans MS"/>
          <w:snapToGrid w:val="0"/>
          <w:sz w:val="24"/>
        </w:rPr>
        <w:tab/>
        <w:t>Note the Progress bar, which shows time running for a six-week period.</w:t>
      </w:r>
    </w:p>
    <w:p w14:paraId="4FDB22F1" w14:textId="77777777" w:rsidR="006457C2" w:rsidRPr="006457C2" w:rsidRDefault="006457C2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11137CDE" w14:textId="24D85C55" w:rsidR="00FC3EDC" w:rsidRDefault="00FC3EDC">
      <w:pPr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>5.</w:t>
      </w:r>
      <w:r w:rsidRPr="006457C2">
        <w:rPr>
          <w:rFonts w:ascii="Comic Sans MS" w:hAnsi="Comic Sans MS"/>
          <w:snapToGrid w:val="0"/>
          <w:sz w:val="24"/>
        </w:rPr>
        <w:tab/>
        <w:t>Click on the “1” icon on the Progress bar.</w:t>
      </w:r>
    </w:p>
    <w:p w14:paraId="1B5AE81F" w14:textId="77777777" w:rsidR="006457C2" w:rsidRPr="006457C2" w:rsidRDefault="006457C2">
      <w:pPr>
        <w:jc w:val="both"/>
        <w:rPr>
          <w:rFonts w:ascii="Comic Sans MS" w:hAnsi="Comic Sans MS"/>
          <w:snapToGrid w:val="0"/>
          <w:sz w:val="24"/>
        </w:rPr>
      </w:pPr>
    </w:p>
    <w:p w14:paraId="33AA14E9" w14:textId="300BC595" w:rsidR="00FC3EDC" w:rsidRDefault="00FC3ED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 xml:space="preserve">6. </w:t>
      </w:r>
      <w:r w:rsidRPr="006457C2">
        <w:rPr>
          <w:rFonts w:ascii="Comic Sans MS" w:hAnsi="Comic Sans MS"/>
          <w:snapToGrid w:val="0"/>
          <w:sz w:val="24"/>
        </w:rPr>
        <w:tab/>
        <w:t xml:space="preserve">Count and record in Table </w:t>
      </w:r>
      <w:r w:rsidR="006457C2">
        <w:rPr>
          <w:rFonts w:ascii="Comic Sans MS" w:hAnsi="Comic Sans MS"/>
          <w:snapToGrid w:val="0"/>
          <w:sz w:val="24"/>
        </w:rPr>
        <w:t>3</w:t>
      </w:r>
      <w:r w:rsidRPr="006457C2">
        <w:rPr>
          <w:rFonts w:ascii="Comic Sans MS" w:hAnsi="Comic Sans MS"/>
          <w:snapToGrid w:val="0"/>
          <w:sz w:val="24"/>
        </w:rPr>
        <w:t xml:space="preserve"> the number of infected students at the end of the first week of the flu outbreak.</w:t>
      </w:r>
    </w:p>
    <w:p w14:paraId="34EEB028" w14:textId="77777777" w:rsidR="006457C2" w:rsidRPr="006457C2" w:rsidRDefault="006457C2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1EF0F455" w14:textId="43E8D136" w:rsidR="00FC3EDC" w:rsidRDefault="00FC3EDC">
      <w:pPr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>7.</w:t>
      </w:r>
      <w:r w:rsidRPr="006457C2">
        <w:rPr>
          <w:rFonts w:ascii="Comic Sans MS" w:hAnsi="Comic Sans MS"/>
          <w:snapToGrid w:val="0"/>
          <w:sz w:val="24"/>
        </w:rPr>
        <w:tab/>
        <w:t>Click on the “2” icon on the Progress bar.</w:t>
      </w:r>
    </w:p>
    <w:p w14:paraId="55AEE6EC" w14:textId="77777777" w:rsidR="006457C2" w:rsidRPr="006457C2" w:rsidRDefault="006457C2">
      <w:pPr>
        <w:jc w:val="both"/>
        <w:rPr>
          <w:rFonts w:ascii="Comic Sans MS" w:hAnsi="Comic Sans MS"/>
          <w:snapToGrid w:val="0"/>
          <w:sz w:val="24"/>
        </w:rPr>
      </w:pPr>
    </w:p>
    <w:p w14:paraId="1CDA1183" w14:textId="1430A373" w:rsidR="00FC3EDC" w:rsidRDefault="00FC3EDC">
      <w:pPr>
        <w:pStyle w:val="BodyTextIndent2"/>
        <w:rPr>
          <w:rFonts w:ascii="Comic Sans MS" w:hAnsi="Comic Sans MS"/>
        </w:rPr>
      </w:pPr>
      <w:r w:rsidRPr="006457C2">
        <w:rPr>
          <w:rFonts w:ascii="Comic Sans MS" w:hAnsi="Comic Sans MS"/>
        </w:rPr>
        <w:t>8.</w:t>
      </w:r>
      <w:r w:rsidRPr="006457C2">
        <w:rPr>
          <w:rFonts w:ascii="Comic Sans MS" w:hAnsi="Comic Sans MS"/>
        </w:rPr>
        <w:tab/>
        <w:t xml:space="preserve">Count and record in Table </w:t>
      </w:r>
      <w:r w:rsidR="006457C2">
        <w:rPr>
          <w:rFonts w:ascii="Comic Sans MS" w:hAnsi="Comic Sans MS"/>
        </w:rPr>
        <w:t>3</w:t>
      </w:r>
      <w:r w:rsidRPr="006457C2">
        <w:rPr>
          <w:rFonts w:ascii="Comic Sans MS" w:hAnsi="Comic Sans MS"/>
        </w:rPr>
        <w:t xml:space="preserve"> the number of infected students at the end of the second week of the flu outbreak.</w:t>
      </w:r>
    </w:p>
    <w:p w14:paraId="25BD5562" w14:textId="77777777" w:rsidR="006457C2" w:rsidRPr="006457C2" w:rsidRDefault="006457C2">
      <w:pPr>
        <w:pStyle w:val="BodyTextIndent2"/>
        <w:rPr>
          <w:rFonts w:ascii="Comic Sans MS" w:hAnsi="Comic Sans MS"/>
        </w:rPr>
      </w:pPr>
    </w:p>
    <w:p w14:paraId="74DE7DA4" w14:textId="4D8E1B1F" w:rsidR="00FC3EDC" w:rsidRDefault="00FC3EDC">
      <w:pPr>
        <w:jc w:val="both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>9.</w:t>
      </w:r>
      <w:r w:rsidRPr="006457C2">
        <w:rPr>
          <w:rFonts w:ascii="Comic Sans MS" w:hAnsi="Comic Sans MS"/>
          <w:snapToGrid w:val="0"/>
          <w:sz w:val="24"/>
        </w:rPr>
        <w:tab/>
        <w:t xml:space="preserve">Repeat this process until you have counted and recorded data for all six weeks. </w:t>
      </w:r>
    </w:p>
    <w:p w14:paraId="5FB345B5" w14:textId="7B861B99" w:rsidR="002F009A" w:rsidRDefault="002F009A">
      <w:pPr>
        <w:jc w:val="both"/>
        <w:rPr>
          <w:rFonts w:ascii="Comic Sans MS" w:hAnsi="Comic Sans MS"/>
          <w:snapToGrid w:val="0"/>
          <w:sz w:val="24"/>
        </w:rPr>
      </w:pPr>
    </w:p>
    <w:p w14:paraId="62DDBD88" w14:textId="574FACDB" w:rsidR="002F009A" w:rsidRDefault="002F009A">
      <w:pPr>
        <w:jc w:val="both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10.</w:t>
      </w:r>
      <w:r>
        <w:rPr>
          <w:rFonts w:ascii="Comic Sans MS" w:hAnsi="Comic Sans MS"/>
          <w:snapToGrid w:val="0"/>
          <w:sz w:val="24"/>
        </w:rPr>
        <w:tab/>
      </w:r>
      <w:r w:rsidRPr="006457C2">
        <w:rPr>
          <w:rFonts w:ascii="Comic Sans MS" w:hAnsi="Comic Sans MS"/>
          <w:snapToGrid w:val="0"/>
          <w:sz w:val="24"/>
        </w:rPr>
        <w:t>Click on the “</w:t>
      </w:r>
      <w:r>
        <w:rPr>
          <w:rFonts w:ascii="Comic Sans MS" w:hAnsi="Comic Sans MS"/>
          <w:snapToGrid w:val="0"/>
          <w:sz w:val="24"/>
        </w:rPr>
        <w:t>Hand Washing</w:t>
      </w:r>
      <w:r w:rsidRPr="006457C2">
        <w:rPr>
          <w:rFonts w:ascii="Comic Sans MS" w:hAnsi="Comic Sans MS"/>
          <w:snapToGrid w:val="0"/>
          <w:sz w:val="24"/>
        </w:rPr>
        <w:t xml:space="preserve">” button under the Factor menu on the left-bottom </w:t>
      </w:r>
      <w:r>
        <w:rPr>
          <w:rFonts w:ascii="Comic Sans MS" w:hAnsi="Comic Sans MS"/>
          <w:snapToGrid w:val="0"/>
          <w:sz w:val="24"/>
        </w:rPr>
        <w:tab/>
      </w:r>
      <w:r w:rsidRPr="006457C2">
        <w:rPr>
          <w:rFonts w:ascii="Comic Sans MS" w:hAnsi="Comic Sans MS"/>
          <w:snapToGrid w:val="0"/>
          <w:sz w:val="24"/>
        </w:rPr>
        <w:t>of the screen.</w:t>
      </w:r>
    </w:p>
    <w:p w14:paraId="26A733FD" w14:textId="77822FFF" w:rsidR="002F009A" w:rsidRDefault="002F009A">
      <w:pPr>
        <w:jc w:val="both"/>
        <w:rPr>
          <w:rFonts w:ascii="Comic Sans MS" w:hAnsi="Comic Sans MS"/>
          <w:snapToGrid w:val="0"/>
          <w:sz w:val="24"/>
        </w:rPr>
      </w:pPr>
    </w:p>
    <w:p w14:paraId="58784797" w14:textId="01ACF3A7" w:rsidR="002F009A" w:rsidRPr="006457C2" w:rsidRDefault="002F009A">
      <w:pPr>
        <w:jc w:val="both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11.</w:t>
      </w:r>
      <w:r>
        <w:rPr>
          <w:rFonts w:ascii="Comic Sans MS" w:hAnsi="Comic Sans MS"/>
          <w:snapToGrid w:val="0"/>
          <w:sz w:val="24"/>
        </w:rPr>
        <w:tab/>
        <w:t>Repeat steps 3 - 9 only enter your data in Table 4.</w:t>
      </w:r>
    </w:p>
    <w:p w14:paraId="1686FF7B" w14:textId="77777777" w:rsidR="00FC3EDC" w:rsidRPr="006457C2" w:rsidRDefault="00FC3EDC">
      <w:pPr>
        <w:rPr>
          <w:rFonts w:ascii="Comic Sans MS" w:hAnsi="Comic Sans MS"/>
          <w:b/>
          <w:snapToGrid w:val="0"/>
          <w:sz w:val="24"/>
        </w:rPr>
      </w:pPr>
    </w:p>
    <w:p w14:paraId="5403D1BF" w14:textId="6207D3AD" w:rsidR="00FC3EDC" w:rsidRPr="006457C2" w:rsidRDefault="00FC3EDC">
      <w:pPr>
        <w:rPr>
          <w:rFonts w:ascii="Comic Sans MS" w:hAnsi="Comic Sans MS"/>
          <w:b/>
          <w:snapToGrid w:val="0"/>
          <w:sz w:val="24"/>
        </w:rPr>
      </w:pPr>
      <w:r w:rsidRPr="006457C2">
        <w:rPr>
          <w:rFonts w:ascii="Comic Sans MS" w:hAnsi="Comic Sans MS"/>
          <w:b/>
          <w:snapToGrid w:val="0"/>
          <w:sz w:val="24"/>
        </w:rPr>
        <w:t xml:space="preserve">Table </w:t>
      </w:r>
      <w:r w:rsidR="006457C2">
        <w:rPr>
          <w:rFonts w:ascii="Comic Sans MS" w:hAnsi="Comic Sans MS"/>
          <w:b/>
          <w:snapToGrid w:val="0"/>
          <w:sz w:val="24"/>
        </w:rPr>
        <w:t>3</w:t>
      </w:r>
      <w:r w:rsidRPr="006457C2">
        <w:rPr>
          <w:rFonts w:ascii="Comic Sans MS" w:hAnsi="Comic Sans MS"/>
          <w:b/>
          <w:snapToGrid w:val="0"/>
          <w:sz w:val="24"/>
        </w:rPr>
        <w:t>.</w:t>
      </w:r>
      <w:r w:rsidR="002F009A">
        <w:rPr>
          <w:rFonts w:ascii="Comic Sans MS" w:hAnsi="Comic Sans MS"/>
          <w:b/>
          <w:snapToGrid w:val="0"/>
          <w:sz w:val="24"/>
        </w:rPr>
        <w:t xml:space="preserve"> None Data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5"/>
        <w:gridCol w:w="1260"/>
        <w:gridCol w:w="1769"/>
        <w:gridCol w:w="1368"/>
        <w:gridCol w:w="1368"/>
        <w:gridCol w:w="2425"/>
      </w:tblGrid>
      <w:tr w:rsidR="00FC3EDC" w:rsidRPr="006457C2" w14:paraId="5352F426" w14:textId="77777777" w:rsidTr="006457C2">
        <w:tc>
          <w:tcPr>
            <w:tcW w:w="1075" w:type="dxa"/>
            <w:vAlign w:val="center"/>
          </w:tcPr>
          <w:p w14:paraId="319271D7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Week</w:t>
            </w:r>
          </w:p>
        </w:tc>
        <w:tc>
          <w:tcPr>
            <w:tcW w:w="1260" w:type="dxa"/>
            <w:vAlign w:val="center"/>
          </w:tcPr>
          <w:p w14:paraId="5A261CB2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Infected</w:t>
            </w: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0327BF78" w14:textId="77777777" w:rsidR="00FC3EDC" w:rsidRPr="006457C2" w:rsidRDefault="00FC3EDC">
            <w:pPr>
              <w:pStyle w:val="Heading1"/>
              <w:rPr>
                <w:rFonts w:ascii="Comic Sans MS" w:hAnsi="Comic Sans MS"/>
              </w:rPr>
            </w:pPr>
            <w:r w:rsidRPr="006457C2">
              <w:rPr>
                <w:rFonts w:ascii="Comic Sans MS" w:hAnsi="Comic Sans MS"/>
              </w:rPr>
              <w:t>Uninfected</w:t>
            </w: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1A2A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Week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579D803F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Infected</w:t>
            </w:r>
          </w:p>
        </w:tc>
        <w:tc>
          <w:tcPr>
            <w:tcW w:w="2425" w:type="dxa"/>
            <w:vAlign w:val="center"/>
          </w:tcPr>
          <w:p w14:paraId="504DCA33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Uninfected</w:t>
            </w:r>
          </w:p>
        </w:tc>
      </w:tr>
      <w:tr w:rsidR="00FC3EDC" w:rsidRPr="006457C2" w14:paraId="566A54B5" w14:textId="77777777" w:rsidTr="006457C2">
        <w:trPr>
          <w:trHeight w:val="400"/>
        </w:trPr>
        <w:tc>
          <w:tcPr>
            <w:tcW w:w="1075" w:type="dxa"/>
            <w:vAlign w:val="center"/>
          </w:tcPr>
          <w:p w14:paraId="306D25AE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1</w:t>
            </w:r>
          </w:p>
        </w:tc>
        <w:tc>
          <w:tcPr>
            <w:tcW w:w="1260" w:type="dxa"/>
            <w:vAlign w:val="center"/>
          </w:tcPr>
          <w:p w14:paraId="664B4FD0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7241C2F7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166DA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4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6533B367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2425" w:type="dxa"/>
          </w:tcPr>
          <w:p w14:paraId="0B765A13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  <w:tr w:rsidR="00FC3EDC" w:rsidRPr="006457C2" w14:paraId="5A3F25DA" w14:textId="77777777" w:rsidTr="006457C2">
        <w:trPr>
          <w:trHeight w:val="400"/>
        </w:trPr>
        <w:tc>
          <w:tcPr>
            <w:tcW w:w="1075" w:type="dxa"/>
            <w:vAlign w:val="center"/>
          </w:tcPr>
          <w:p w14:paraId="48407A5F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2</w:t>
            </w:r>
          </w:p>
        </w:tc>
        <w:tc>
          <w:tcPr>
            <w:tcW w:w="1260" w:type="dxa"/>
            <w:vAlign w:val="center"/>
          </w:tcPr>
          <w:p w14:paraId="6CA36773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53C497EB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4F700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5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318492AB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2425" w:type="dxa"/>
          </w:tcPr>
          <w:p w14:paraId="45FB7187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  <w:tr w:rsidR="00FC3EDC" w:rsidRPr="006457C2" w14:paraId="69D45FBD" w14:textId="77777777" w:rsidTr="006457C2">
        <w:trPr>
          <w:trHeight w:val="400"/>
        </w:trPr>
        <w:tc>
          <w:tcPr>
            <w:tcW w:w="1075" w:type="dxa"/>
            <w:vAlign w:val="center"/>
          </w:tcPr>
          <w:p w14:paraId="439C05EB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3</w:t>
            </w:r>
          </w:p>
        </w:tc>
        <w:tc>
          <w:tcPr>
            <w:tcW w:w="1260" w:type="dxa"/>
            <w:vAlign w:val="center"/>
          </w:tcPr>
          <w:p w14:paraId="539BED86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1FF40FC3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7CC2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6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2D782546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2425" w:type="dxa"/>
          </w:tcPr>
          <w:p w14:paraId="753ABF93" w14:textId="77777777" w:rsidR="00FC3EDC" w:rsidRPr="006457C2" w:rsidRDefault="00FC3EDC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</w:tbl>
    <w:p w14:paraId="1369C0E3" w14:textId="5B713B4F" w:rsidR="00FC3EDC" w:rsidRDefault="00FC3EDC">
      <w:pPr>
        <w:rPr>
          <w:rFonts w:ascii="Comic Sans MS" w:hAnsi="Comic Sans MS"/>
          <w:b/>
          <w:snapToGrid w:val="0"/>
          <w:sz w:val="24"/>
        </w:rPr>
      </w:pPr>
    </w:p>
    <w:p w14:paraId="0ACBD37A" w14:textId="421979D6" w:rsidR="002F009A" w:rsidRPr="006457C2" w:rsidRDefault="002F009A" w:rsidP="002F009A">
      <w:pPr>
        <w:rPr>
          <w:rFonts w:ascii="Comic Sans MS" w:hAnsi="Comic Sans MS"/>
          <w:b/>
          <w:snapToGrid w:val="0"/>
          <w:sz w:val="24"/>
        </w:rPr>
      </w:pPr>
      <w:r w:rsidRPr="006457C2">
        <w:rPr>
          <w:rFonts w:ascii="Comic Sans MS" w:hAnsi="Comic Sans MS"/>
          <w:b/>
          <w:snapToGrid w:val="0"/>
          <w:sz w:val="24"/>
        </w:rPr>
        <w:t xml:space="preserve">Table </w:t>
      </w:r>
      <w:r>
        <w:rPr>
          <w:rFonts w:ascii="Comic Sans MS" w:hAnsi="Comic Sans MS"/>
          <w:b/>
          <w:snapToGrid w:val="0"/>
          <w:sz w:val="24"/>
        </w:rPr>
        <w:t>4</w:t>
      </w:r>
      <w:r w:rsidRPr="006457C2">
        <w:rPr>
          <w:rFonts w:ascii="Comic Sans MS" w:hAnsi="Comic Sans MS"/>
          <w:b/>
          <w:snapToGrid w:val="0"/>
          <w:sz w:val="24"/>
        </w:rPr>
        <w:t>.</w:t>
      </w:r>
      <w:r>
        <w:rPr>
          <w:rFonts w:ascii="Comic Sans MS" w:hAnsi="Comic Sans MS"/>
          <w:b/>
          <w:snapToGrid w:val="0"/>
          <w:sz w:val="24"/>
        </w:rPr>
        <w:t xml:space="preserve"> Hand Washing Data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5"/>
        <w:gridCol w:w="1260"/>
        <w:gridCol w:w="1769"/>
        <w:gridCol w:w="1368"/>
        <w:gridCol w:w="1368"/>
        <w:gridCol w:w="2425"/>
      </w:tblGrid>
      <w:tr w:rsidR="002F009A" w:rsidRPr="006457C2" w14:paraId="65EEE47F" w14:textId="77777777" w:rsidTr="00D83C13">
        <w:tc>
          <w:tcPr>
            <w:tcW w:w="1075" w:type="dxa"/>
            <w:vAlign w:val="center"/>
          </w:tcPr>
          <w:p w14:paraId="487C9635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Week</w:t>
            </w:r>
          </w:p>
        </w:tc>
        <w:tc>
          <w:tcPr>
            <w:tcW w:w="1260" w:type="dxa"/>
            <w:vAlign w:val="center"/>
          </w:tcPr>
          <w:p w14:paraId="6E9B5381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Infected</w:t>
            </w: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57DF7D6A" w14:textId="77777777" w:rsidR="002F009A" w:rsidRPr="006457C2" w:rsidRDefault="002F009A" w:rsidP="00D83C13">
            <w:pPr>
              <w:pStyle w:val="Heading1"/>
              <w:rPr>
                <w:rFonts w:ascii="Comic Sans MS" w:hAnsi="Comic Sans MS"/>
              </w:rPr>
            </w:pPr>
            <w:r w:rsidRPr="006457C2">
              <w:rPr>
                <w:rFonts w:ascii="Comic Sans MS" w:hAnsi="Comic Sans MS"/>
              </w:rPr>
              <w:t>Uninfected</w:t>
            </w: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B2799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Week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798AD51F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Infected</w:t>
            </w:r>
          </w:p>
        </w:tc>
        <w:tc>
          <w:tcPr>
            <w:tcW w:w="2425" w:type="dxa"/>
            <w:vAlign w:val="center"/>
          </w:tcPr>
          <w:p w14:paraId="5E1EFD79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Uninfected</w:t>
            </w:r>
          </w:p>
        </w:tc>
      </w:tr>
      <w:tr w:rsidR="002F009A" w:rsidRPr="006457C2" w14:paraId="54EAF230" w14:textId="77777777" w:rsidTr="00D83C13">
        <w:trPr>
          <w:trHeight w:val="400"/>
        </w:trPr>
        <w:tc>
          <w:tcPr>
            <w:tcW w:w="1075" w:type="dxa"/>
            <w:vAlign w:val="center"/>
          </w:tcPr>
          <w:p w14:paraId="18C0B84D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1</w:t>
            </w:r>
          </w:p>
        </w:tc>
        <w:tc>
          <w:tcPr>
            <w:tcW w:w="1260" w:type="dxa"/>
            <w:vAlign w:val="center"/>
          </w:tcPr>
          <w:p w14:paraId="346B257C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0D89D2C7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7CFC4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4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589A8A3D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2425" w:type="dxa"/>
          </w:tcPr>
          <w:p w14:paraId="3BB61FB3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  <w:tr w:rsidR="002F009A" w:rsidRPr="006457C2" w14:paraId="6521643C" w14:textId="77777777" w:rsidTr="00D83C13">
        <w:trPr>
          <w:trHeight w:val="400"/>
        </w:trPr>
        <w:tc>
          <w:tcPr>
            <w:tcW w:w="1075" w:type="dxa"/>
            <w:vAlign w:val="center"/>
          </w:tcPr>
          <w:p w14:paraId="545A054F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2</w:t>
            </w:r>
          </w:p>
        </w:tc>
        <w:tc>
          <w:tcPr>
            <w:tcW w:w="1260" w:type="dxa"/>
            <w:vAlign w:val="center"/>
          </w:tcPr>
          <w:p w14:paraId="1C8A9ACB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0C61113A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E8962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5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2E4927A1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2425" w:type="dxa"/>
          </w:tcPr>
          <w:p w14:paraId="478219B7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  <w:tr w:rsidR="002F009A" w:rsidRPr="006457C2" w14:paraId="20273ADB" w14:textId="77777777" w:rsidTr="00D83C13">
        <w:trPr>
          <w:trHeight w:val="400"/>
        </w:trPr>
        <w:tc>
          <w:tcPr>
            <w:tcW w:w="1075" w:type="dxa"/>
            <w:vAlign w:val="center"/>
          </w:tcPr>
          <w:p w14:paraId="4D0F3B12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3</w:t>
            </w:r>
          </w:p>
        </w:tc>
        <w:tc>
          <w:tcPr>
            <w:tcW w:w="1260" w:type="dxa"/>
            <w:vAlign w:val="center"/>
          </w:tcPr>
          <w:p w14:paraId="5C5A033F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769" w:type="dxa"/>
            <w:tcBorders>
              <w:right w:val="nil"/>
            </w:tcBorders>
            <w:vAlign w:val="center"/>
          </w:tcPr>
          <w:p w14:paraId="043B5C56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1F78D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6457C2">
              <w:rPr>
                <w:rFonts w:ascii="Comic Sans MS" w:hAnsi="Comic Sans MS"/>
                <w:b/>
                <w:snapToGrid w:val="0"/>
                <w:sz w:val="24"/>
              </w:rPr>
              <w:t>6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0792D1CA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2425" w:type="dxa"/>
          </w:tcPr>
          <w:p w14:paraId="2686E5B6" w14:textId="77777777" w:rsidR="002F009A" w:rsidRPr="006457C2" w:rsidRDefault="002F009A" w:rsidP="00D83C1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</w:tbl>
    <w:p w14:paraId="21FD3AF7" w14:textId="77777777" w:rsidR="002F009A" w:rsidRPr="006457C2" w:rsidRDefault="002F009A">
      <w:pPr>
        <w:rPr>
          <w:rFonts w:ascii="Comic Sans MS" w:hAnsi="Comic Sans MS"/>
          <w:b/>
          <w:snapToGrid w:val="0"/>
          <w:sz w:val="24"/>
        </w:rPr>
      </w:pPr>
    </w:p>
    <w:p w14:paraId="5B19752B" w14:textId="77777777" w:rsidR="00FC3EDC" w:rsidRPr="006457C2" w:rsidRDefault="00FC3EDC">
      <w:pPr>
        <w:rPr>
          <w:rFonts w:ascii="Comic Sans MS" w:hAnsi="Comic Sans MS"/>
          <w:b/>
          <w:snapToGrid w:val="0"/>
          <w:sz w:val="24"/>
        </w:rPr>
      </w:pPr>
      <w:r w:rsidRPr="006457C2">
        <w:rPr>
          <w:rFonts w:ascii="Comic Sans MS" w:hAnsi="Comic Sans MS"/>
          <w:b/>
          <w:snapToGrid w:val="0"/>
          <w:sz w:val="24"/>
        </w:rPr>
        <w:t>Do You Understand?</w:t>
      </w:r>
    </w:p>
    <w:p w14:paraId="7AB0CF01" w14:textId="1C0423F5" w:rsidR="00FC3EDC" w:rsidRPr="006457C2" w:rsidRDefault="00FC3EDC">
      <w:pPr>
        <w:ind w:left="720" w:hanging="720"/>
        <w:rPr>
          <w:rFonts w:ascii="Comic Sans MS" w:hAnsi="Comic Sans MS"/>
          <w:snapToGrid w:val="0"/>
          <w:sz w:val="24"/>
        </w:rPr>
      </w:pPr>
      <w:r w:rsidRPr="006457C2">
        <w:rPr>
          <w:rFonts w:ascii="Comic Sans MS" w:hAnsi="Comic Sans MS"/>
          <w:snapToGrid w:val="0"/>
          <w:sz w:val="24"/>
        </w:rPr>
        <w:t xml:space="preserve">1. </w:t>
      </w:r>
      <w:r w:rsidRPr="006457C2">
        <w:rPr>
          <w:rFonts w:ascii="Comic Sans MS" w:hAnsi="Comic Sans MS"/>
          <w:snapToGrid w:val="0"/>
          <w:sz w:val="24"/>
        </w:rPr>
        <w:tab/>
        <w:t>As time progressed, how did the number of students who were infected by the flu change</w:t>
      </w:r>
      <w:r w:rsidR="002F009A">
        <w:rPr>
          <w:rFonts w:ascii="Comic Sans MS" w:hAnsi="Comic Sans MS"/>
          <w:snapToGrid w:val="0"/>
          <w:sz w:val="24"/>
        </w:rPr>
        <w:t xml:space="preserve"> when the None factor was selected</w:t>
      </w:r>
      <w:r w:rsidRPr="006457C2">
        <w:rPr>
          <w:rFonts w:ascii="Comic Sans MS" w:hAnsi="Comic Sans MS"/>
          <w:snapToGrid w:val="0"/>
          <w:sz w:val="24"/>
        </w:rPr>
        <w:t>?</w:t>
      </w:r>
    </w:p>
    <w:p w14:paraId="6C025824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30FC43CE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58C210DF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280E2F74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433F32F5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6A92B539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193F2BD8" w14:textId="77777777" w:rsidR="00FC3EDC" w:rsidRPr="006457C2" w:rsidRDefault="00FC3EDC">
      <w:pPr>
        <w:rPr>
          <w:rFonts w:ascii="Comic Sans MS" w:hAnsi="Comic Sans MS"/>
          <w:snapToGrid w:val="0"/>
          <w:sz w:val="24"/>
        </w:rPr>
      </w:pPr>
    </w:p>
    <w:p w14:paraId="7E24237D" w14:textId="24162CDE" w:rsidR="002F009A" w:rsidRDefault="002F009A">
      <w:pPr>
        <w:numPr>
          <w:ilvl w:val="0"/>
          <w:numId w:val="2"/>
        </w:numPr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Is the spread of flu when the None factor was selected more like linear growth or exponential growth? Please support your response with evidence.</w:t>
      </w:r>
    </w:p>
    <w:p w14:paraId="34E9F70E" w14:textId="01C4074F" w:rsidR="002F009A" w:rsidRDefault="002F009A" w:rsidP="002F009A">
      <w:pPr>
        <w:ind w:left="720"/>
        <w:rPr>
          <w:rFonts w:ascii="Comic Sans MS" w:hAnsi="Comic Sans MS"/>
          <w:snapToGrid w:val="0"/>
          <w:sz w:val="24"/>
        </w:rPr>
      </w:pPr>
    </w:p>
    <w:p w14:paraId="58592030" w14:textId="6E34BE02" w:rsidR="002F009A" w:rsidRDefault="002F009A" w:rsidP="002F009A">
      <w:pPr>
        <w:ind w:left="720"/>
        <w:rPr>
          <w:rFonts w:ascii="Comic Sans MS" w:hAnsi="Comic Sans MS"/>
          <w:snapToGrid w:val="0"/>
          <w:sz w:val="24"/>
        </w:rPr>
      </w:pPr>
    </w:p>
    <w:p w14:paraId="786A4B22" w14:textId="20D153A9" w:rsidR="002F009A" w:rsidRDefault="002F009A" w:rsidP="002F009A">
      <w:pPr>
        <w:ind w:left="720"/>
        <w:rPr>
          <w:rFonts w:ascii="Comic Sans MS" w:hAnsi="Comic Sans MS"/>
          <w:snapToGrid w:val="0"/>
          <w:sz w:val="24"/>
        </w:rPr>
      </w:pPr>
    </w:p>
    <w:p w14:paraId="19833B0F" w14:textId="4252F5DB" w:rsidR="002F009A" w:rsidRDefault="002F009A" w:rsidP="002F009A">
      <w:pPr>
        <w:ind w:left="720"/>
        <w:rPr>
          <w:rFonts w:ascii="Comic Sans MS" w:hAnsi="Comic Sans MS"/>
          <w:snapToGrid w:val="0"/>
          <w:sz w:val="24"/>
        </w:rPr>
      </w:pPr>
    </w:p>
    <w:p w14:paraId="03AEB997" w14:textId="77777777" w:rsidR="002F009A" w:rsidRDefault="002F009A" w:rsidP="002F009A">
      <w:pPr>
        <w:ind w:left="720"/>
        <w:rPr>
          <w:rFonts w:ascii="Comic Sans MS" w:hAnsi="Comic Sans MS"/>
          <w:snapToGrid w:val="0"/>
          <w:sz w:val="24"/>
        </w:rPr>
      </w:pPr>
    </w:p>
    <w:p w14:paraId="1B7B00B9" w14:textId="77777777" w:rsidR="002F009A" w:rsidRDefault="002F009A" w:rsidP="002F009A">
      <w:pPr>
        <w:ind w:left="720"/>
        <w:rPr>
          <w:rFonts w:ascii="Comic Sans MS" w:hAnsi="Comic Sans MS"/>
          <w:snapToGrid w:val="0"/>
          <w:sz w:val="24"/>
        </w:rPr>
      </w:pPr>
    </w:p>
    <w:p w14:paraId="35B0229D" w14:textId="2D7D7DE1" w:rsidR="00FC3EDC" w:rsidRPr="006457C2" w:rsidRDefault="002F009A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3.</w:t>
      </w:r>
      <w:r>
        <w:rPr>
          <w:rFonts w:ascii="Comic Sans MS" w:hAnsi="Comic Sans MS"/>
          <w:snapToGrid w:val="0"/>
          <w:sz w:val="24"/>
        </w:rPr>
        <w:tab/>
      </w:r>
      <w:r w:rsidRPr="006457C2">
        <w:rPr>
          <w:rFonts w:ascii="Comic Sans MS" w:hAnsi="Comic Sans MS"/>
          <w:snapToGrid w:val="0"/>
          <w:sz w:val="24"/>
        </w:rPr>
        <w:t>As time progressed, how did the number of students who were infected by the flu change</w:t>
      </w:r>
      <w:r>
        <w:rPr>
          <w:rFonts w:ascii="Comic Sans MS" w:hAnsi="Comic Sans MS"/>
          <w:snapToGrid w:val="0"/>
          <w:sz w:val="24"/>
        </w:rPr>
        <w:t xml:space="preserve"> when the Hand Washing factor was selected</w:t>
      </w:r>
      <w:r w:rsidRPr="006457C2">
        <w:rPr>
          <w:rFonts w:ascii="Comic Sans MS" w:hAnsi="Comic Sans MS"/>
          <w:snapToGrid w:val="0"/>
          <w:sz w:val="24"/>
        </w:rPr>
        <w:t>?</w:t>
      </w:r>
    </w:p>
    <w:p w14:paraId="6AEAF1E4" w14:textId="77777777" w:rsidR="006457C2" w:rsidRDefault="006457C2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524EAA51" w14:textId="77777777" w:rsidR="006457C2" w:rsidRDefault="006457C2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2EE8D43F" w14:textId="2B5C24C3" w:rsidR="006457C2" w:rsidRDefault="006457C2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08FB2123" w14:textId="46B8A545" w:rsidR="006457C2" w:rsidRDefault="006457C2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34A93084" w14:textId="77777777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3523412A" w14:textId="77777777" w:rsidR="006457C2" w:rsidRDefault="006457C2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42C3A627" w14:textId="5183C20F" w:rsidR="002F009A" w:rsidRDefault="006457C2" w:rsidP="002F009A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4.</w:t>
      </w:r>
      <w:r>
        <w:rPr>
          <w:rFonts w:ascii="Comic Sans MS" w:hAnsi="Comic Sans MS"/>
          <w:snapToGrid w:val="0"/>
          <w:sz w:val="24"/>
        </w:rPr>
        <w:tab/>
      </w:r>
      <w:r w:rsidR="002F009A">
        <w:rPr>
          <w:rFonts w:ascii="Comic Sans MS" w:hAnsi="Comic Sans MS"/>
          <w:snapToGrid w:val="0"/>
          <w:sz w:val="24"/>
        </w:rPr>
        <w:t>Is the spread of flu when the Hand Washing factor was selected more like linear growth or exponential growth? Please support your response with evidence.</w:t>
      </w:r>
    </w:p>
    <w:p w14:paraId="47A028EA" w14:textId="59B719BC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60631CB5" w14:textId="55513CAB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2891620F" w14:textId="6C6BAF8A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7A3A3605" w14:textId="26374572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316FE1FC" w14:textId="76E5AB98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5.</w:t>
      </w:r>
      <w:r>
        <w:rPr>
          <w:rFonts w:ascii="Comic Sans MS" w:hAnsi="Comic Sans MS"/>
          <w:snapToGrid w:val="0"/>
          <w:sz w:val="24"/>
        </w:rPr>
        <w:tab/>
        <w:t>How did hand washing affect the spread of the flu?</w:t>
      </w:r>
    </w:p>
    <w:p w14:paraId="6B36D963" w14:textId="77777777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29AF3CFE" w14:textId="77777777" w:rsidR="002F009A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</w:p>
    <w:p w14:paraId="06A9D0B5" w14:textId="49114447" w:rsidR="006457C2" w:rsidRPr="000D6FB6" w:rsidRDefault="002F009A" w:rsidP="006457C2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lastRenderedPageBreak/>
        <w:t>6.</w:t>
      </w:r>
      <w:r>
        <w:rPr>
          <w:rFonts w:ascii="Comic Sans MS" w:hAnsi="Comic Sans MS"/>
          <w:snapToGrid w:val="0"/>
          <w:sz w:val="24"/>
        </w:rPr>
        <w:tab/>
      </w:r>
      <w:r w:rsidR="006457C2">
        <w:rPr>
          <w:rFonts w:ascii="Comic Sans MS" w:hAnsi="Comic Sans MS"/>
          <w:snapToGrid w:val="0"/>
          <w:sz w:val="24"/>
        </w:rPr>
        <w:t xml:space="preserve">Coronavirus is another virus that spreads in a similar way as the flu. Why do experts say people should </w:t>
      </w:r>
      <w:r>
        <w:rPr>
          <w:rFonts w:ascii="Comic Sans MS" w:hAnsi="Comic Sans MS"/>
          <w:snapToGrid w:val="0"/>
          <w:sz w:val="24"/>
        </w:rPr>
        <w:t>wash their hands with soap and warm water for 20 seconds</w:t>
      </w:r>
      <w:r w:rsidR="006457C2">
        <w:rPr>
          <w:rFonts w:ascii="Comic Sans MS" w:hAnsi="Comic Sans MS"/>
          <w:snapToGrid w:val="0"/>
          <w:sz w:val="24"/>
        </w:rPr>
        <w:t xml:space="preserve"> to avoid </w:t>
      </w:r>
      <w:r>
        <w:rPr>
          <w:rFonts w:ascii="Comic Sans MS" w:hAnsi="Comic Sans MS"/>
          <w:snapToGrid w:val="0"/>
          <w:sz w:val="24"/>
        </w:rPr>
        <w:t xml:space="preserve">a </w:t>
      </w:r>
      <w:r w:rsidR="006457C2">
        <w:rPr>
          <w:rFonts w:ascii="Comic Sans MS" w:hAnsi="Comic Sans MS"/>
          <w:snapToGrid w:val="0"/>
          <w:sz w:val="24"/>
        </w:rPr>
        <w:t>coronavirus</w:t>
      </w:r>
      <w:r>
        <w:rPr>
          <w:rFonts w:ascii="Comic Sans MS" w:hAnsi="Comic Sans MS"/>
          <w:snapToGrid w:val="0"/>
          <w:sz w:val="24"/>
        </w:rPr>
        <w:t xml:space="preserve"> infection</w:t>
      </w:r>
      <w:r w:rsidR="006457C2">
        <w:rPr>
          <w:rFonts w:ascii="Comic Sans MS" w:hAnsi="Comic Sans MS"/>
          <w:snapToGrid w:val="0"/>
          <w:sz w:val="24"/>
        </w:rPr>
        <w:t xml:space="preserve">? </w:t>
      </w:r>
    </w:p>
    <w:p w14:paraId="412CA85E" w14:textId="77777777" w:rsidR="00FC3EDC" w:rsidRPr="006457C2" w:rsidRDefault="00FC3EDC">
      <w:pPr>
        <w:rPr>
          <w:rFonts w:ascii="Comic Sans MS" w:hAnsi="Comic Sans MS"/>
        </w:rPr>
      </w:pPr>
    </w:p>
    <w:sectPr w:rsidR="00FC3EDC" w:rsidRPr="006457C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ITPQU K+ 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4028AA"/>
    <w:multiLevelType w:val="singleLevel"/>
    <w:tmpl w:val="99EA4FB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462D7DE9"/>
    <w:multiLevelType w:val="singleLevel"/>
    <w:tmpl w:val="311439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F91"/>
    <w:rsid w:val="00113EC6"/>
    <w:rsid w:val="002B03E8"/>
    <w:rsid w:val="002F009A"/>
    <w:rsid w:val="003E63E2"/>
    <w:rsid w:val="00610E3C"/>
    <w:rsid w:val="006457C2"/>
    <w:rsid w:val="008E4191"/>
    <w:rsid w:val="00904F91"/>
    <w:rsid w:val="009924A8"/>
    <w:rsid w:val="00C67B8A"/>
    <w:rsid w:val="00FC3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D93382"/>
  <w15:chartTrackingRefBased/>
  <w15:docId w15:val="{1852E61C-0015-FD4A-B617-97DC54C2C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b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  <w:style w:type="paragraph" w:styleId="BodyTextIndent2">
    <w:name w:val="Body Text Indent 2"/>
    <w:basedOn w:val="Normal"/>
    <w:semiHidden/>
    <w:pPr>
      <w:ind w:left="720" w:hanging="720"/>
      <w:jc w:val="both"/>
    </w:pPr>
    <w:rPr>
      <w:rFonts w:ascii="Times-Roman" w:hAnsi="Times-Roman"/>
      <w:snapToGrid w:val="0"/>
      <w:sz w:val="24"/>
    </w:rPr>
  </w:style>
  <w:style w:type="paragraph" w:customStyle="1" w:styleId="CM3">
    <w:name w:val="CM3"/>
    <w:basedOn w:val="Normal"/>
    <w:next w:val="Normal"/>
    <w:uiPriority w:val="99"/>
    <w:rsid w:val="006457C2"/>
    <w:pPr>
      <w:widowControl w:val="0"/>
      <w:autoSpaceDE w:val="0"/>
      <w:autoSpaceDN w:val="0"/>
      <w:adjustRightInd w:val="0"/>
    </w:pPr>
    <w:rPr>
      <w:rFonts w:ascii="ITPQU K+ Times" w:eastAsiaTheme="minorEastAsia" w:hAnsi="ITPQU K+ Times" w:cstheme="minorBidi"/>
      <w:sz w:val="24"/>
      <w:szCs w:val="24"/>
    </w:rPr>
  </w:style>
  <w:style w:type="table" w:styleId="TableGrid">
    <w:name w:val="Table Grid"/>
    <w:basedOn w:val="TableNormal"/>
    <w:uiPriority w:val="59"/>
    <w:rsid w:val="00645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726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dc:description/>
  <cp:lastModifiedBy>Robyn Lewis</cp:lastModifiedBy>
  <cp:revision>3</cp:revision>
  <dcterms:created xsi:type="dcterms:W3CDTF">2021-04-26T13:19:00Z</dcterms:created>
  <dcterms:modified xsi:type="dcterms:W3CDTF">2021-04-26T13:23:00Z</dcterms:modified>
</cp:coreProperties>
</file>